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9A905" w14:textId="77777777" w:rsidR="002977CC" w:rsidRDefault="00000000">
      <w:pPr>
        <w:spacing w:after="278" w:line="259" w:lineRule="auto"/>
        <w:ind w:left="0" w:firstLine="0"/>
      </w:pPr>
      <w:r>
        <w:rPr>
          <w:sz w:val="22"/>
        </w:rPr>
        <w:t>January 12, 2026</w:t>
      </w:r>
    </w:p>
    <w:p w14:paraId="63261355" w14:textId="77777777" w:rsidR="002977CC" w:rsidRDefault="00000000">
      <w:pPr>
        <w:spacing w:after="0" w:line="259" w:lineRule="auto"/>
        <w:ind w:left="0" w:firstLine="0"/>
      </w:pPr>
      <w:r>
        <w:t xml:space="preserve"> </w:t>
      </w:r>
    </w:p>
    <w:p w14:paraId="46C0A102" w14:textId="77777777" w:rsidR="002977CC" w:rsidRDefault="00000000">
      <w:pPr>
        <w:tabs>
          <w:tab w:val="right" w:pos="11039"/>
        </w:tabs>
        <w:ind w:left="-15" w:firstLine="0"/>
      </w:pPr>
      <w:r>
        <w:t>Kristen Turner, PT</w:t>
      </w:r>
      <w:r>
        <w:tab/>
        <w:t>Re: # 4747</w:t>
      </w:r>
    </w:p>
    <w:p w14:paraId="66EDB09A" w14:textId="77777777" w:rsidR="002977CC" w:rsidRDefault="00000000">
      <w:pPr>
        <w:tabs>
          <w:tab w:val="right" w:pos="11039"/>
        </w:tabs>
        <w:ind w:left="-15" w:firstLine="0"/>
      </w:pPr>
      <w:r>
        <w:t>CEO</w:t>
      </w:r>
      <w:r>
        <w:tab/>
        <w:t>CCN: # 393031</w:t>
      </w:r>
    </w:p>
    <w:p w14:paraId="479CECD8" w14:textId="77777777" w:rsidR="002977CC" w:rsidRDefault="00000000">
      <w:pPr>
        <w:tabs>
          <w:tab w:val="right" w:pos="11039"/>
        </w:tabs>
        <w:ind w:left="-15" w:firstLine="0"/>
      </w:pPr>
      <w:r>
        <w:t xml:space="preserve">Encompass Health Rehab Hospital of Mechanicsburg, </w:t>
      </w:r>
      <w:r>
        <w:tab/>
        <w:t>Deemed Program: Hospital</w:t>
      </w:r>
    </w:p>
    <w:p w14:paraId="6A36FFB2" w14:textId="77777777" w:rsidR="002977CC" w:rsidRDefault="00000000">
      <w:pPr>
        <w:tabs>
          <w:tab w:val="right" w:pos="11039"/>
        </w:tabs>
        <w:ind w:left="-15" w:firstLine="0"/>
      </w:pPr>
      <w:r>
        <w:t>LLC</w:t>
      </w:r>
      <w:r>
        <w:tab/>
        <w:t>Accreditation Expiration Date: November 15, 2028</w:t>
      </w:r>
    </w:p>
    <w:p w14:paraId="5AFC38B6" w14:textId="77777777" w:rsidR="002977CC" w:rsidRDefault="00000000">
      <w:pPr>
        <w:ind w:left="-5"/>
      </w:pPr>
      <w:r>
        <w:t>175 Lancaster Boulevard</w:t>
      </w:r>
    </w:p>
    <w:p w14:paraId="19189149" w14:textId="77777777" w:rsidR="002977CC" w:rsidRDefault="00000000">
      <w:pPr>
        <w:ind w:left="-5"/>
      </w:pPr>
      <w:r>
        <w:t>Mechanicsburg, PA 17055</w:t>
      </w:r>
    </w:p>
    <w:p w14:paraId="5E8A57F6" w14:textId="77777777" w:rsidR="002977CC" w:rsidRDefault="00000000">
      <w:pPr>
        <w:spacing w:after="0" w:line="259" w:lineRule="auto"/>
        <w:ind w:left="0" w:firstLine="0"/>
      </w:pPr>
      <w:r>
        <w:rPr>
          <w:rFonts w:ascii="Times New Roman" w:eastAsia="Times New Roman" w:hAnsi="Times New Roman" w:cs="Times New Roman"/>
        </w:rPr>
        <w:t xml:space="preserve"> </w:t>
      </w:r>
    </w:p>
    <w:p w14:paraId="7C5D6C47" w14:textId="77777777" w:rsidR="002977CC" w:rsidRDefault="00000000">
      <w:pPr>
        <w:spacing w:after="0" w:line="259" w:lineRule="auto"/>
        <w:ind w:left="0" w:firstLine="0"/>
      </w:pPr>
      <w:r>
        <w:t xml:space="preserve"> </w:t>
      </w:r>
    </w:p>
    <w:p w14:paraId="270FDFEC" w14:textId="77777777" w:rsidR="002977CC" w:rsidRDefault="00000000">
      <w:pPr>
        <w:ind w:left="-5"/>
      </w:pPr>
      <w:r>
        <w:t>Dear Mrs. Turner:</w:t>
      </w:r>
    </w:p>
    <w:p w14:paraId="270E2B97" w14:textId="77777777" w:rsidR="002977CC" w:rsidRDefault="00000000">
      <w:pPr>
        <w:spacing w:after="0" w:line="259" w:lineRule="auto"/>
        <w:ind w:left="0" w:firstLine="0"/>
      </w:pPr>
      <w:r>
        <w:t xml:space="preserve"> </w:t>
      </w:r>
    </w:p>
    <w:p w14:paraId="65AB04F0" w14:textId="77777777" w:rsidR="002977CC" w:rsidRDefault="00000000">
      <w:pPr>
        <w:ind w:left="-5"/>
      </w:pPr>
      <w:r>
        <w:t xml:space="preserve">This letter confirms that your November 11, 2025 - November 14, </w:t>
      </w:r>
      <w:proofErr w:type="gramStart"/>
      <w:r>
        <w:t>2025</w:t>
      </w:r>
      <w:proofErr w:type="gramEnd"/>
      <w:r>
        <w:t xml:space="preserve"> unannounced full resurvey event was conducted for the purposes of assessing compliance with the Medicare conditions for hospitals through The Joint Commission's deemed status survey process.</w:t>
      </w:r>
    </w:p>
    <w:p w14:paraId="6CE95728" w14:textId="77777777" w:rsidR="002977CC" w:rsidRDefault="00000000">
      <w:pPr>
        <w:spacing w:line="259" w:lineRule="auto"/>
        <w:ind w:left="0" w:firstLine="0"/>
      </w:pPr>
      <w:r>
        <w:rPr>
          <w:rFonts w:ascii="Times New Roman" w:eastAsia="Times New Roman" w:hAnsi="Times New Roman" w:cs="Times New Roman"/>
          <w:sz w:val="22"/>
        </w:rPr>
        <w:t xml:space="preserve"> </w:t>
      </w:r>
    </w:p>
    <w:p w14:paraId="4EC18FEB" w14:textId="77777777" w:rsidR="002977CC" w:rsidRDefault="00000000">
      <w:pPr>
        <w:ind w:left="-5"/>
      </w:pPr>
      <w:r>
        <w:t>Based upon the submission of your evidence of standards compliance on January 12, 2026, The Joint Commission is granting your organization an accreditation decision of Accredited with an effective date of November 15, 2025.</w:t>
      </w:r>
    </w:p>
    <w:p w14:paraId="72BB03E8" w14:textId="77777777" w:rsidR="002977CC" w:rsidRDefault="00000000">
      <w:pPr>
        <w:spacing w:after="0" w:line="259" w:lineRule="auto"/>
        <w:ind w:left="0" w:firstLine="0"/>
      </w:pPr>
      <w:r>
        <w:rPr>
          <w:noProof/>
        </w:rPr>
        <w:drawing>
          <wp:anchor distT="0" distB="0" distL="114300" distR="114300" simplePos="0" relativeHeight="251658240" behindDoc="0" locked="0" layoutInCell="1" allowOverlap="0" wp14:anchorId="6421919B" wp14:editId="76DBC2A5">
            <wp:simplePos x="0" y="0"/>
            <wp:positionH relativeFrom="page">
              <wp:posOffset>381000</wp:posOffset>
            </wp:positionH>
            <wp:positionV relativeFrom="page">
              <wp:posOffset>457200</wp:posOffset>
            </wp:positionV>
            <wp:extent cx="2800350" cy="752475"/>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a:stretch>
                      <a:fillRect/>
                    </a:stretch>
                  </pic:blipFill>
                  <pic:spPr>
                    <a:xfrm>
                      <a:off x="0" y="0"/>
                      <a:ext cx="2800350" cy="752475"/>
                    </a:xfrm>
                    <a:prstGeom prst="rect">
                      <a:avLst/>
                    </a:prstGeom>
                  </pic:spPr>
                </pic:pic>
              </a:graphicData>
            </a:graphic>
          </wp:anchor>
        </w:drawing>
      </w:r>
      <w:r>
        <w:rPr>
          <w:noProof/>
        </w:rPr>
        <w:drawing>
          <wp:anchor distT="0" distB="0" distL="114300" distR="114300" simplePos="0" relativeHeight="251659264" behindDoc="0" locked="0" layoutInCell="1" allowOverlap="0" wp14:anchorId="67C71DE3" wp14:editId="5CD287AC">
            <wp:simplePos x="0" y="0"/>
            <wp:positionH relativeFrom="page">
              <wp:posOffset>381000</wp:posOffset>
            </wp:positionH>
            <wp:positionV relativeFrom="page">
              <wp:posOffset>9086850</wp:posOffset>
            </wp:positionV>
            <wp:extent cx="3552825" cy="514350"/>
            <wp:effectExtent l="0" t="0" r="0" b="0"/>
            <wp:wrapTopAndBottom/>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a:stretch>
                      <a:fillRect/>
                    </a:stretch>
                  </pic:blipFill>
                  <pic:spPr>
                    <a:xfrm>
                      <a:off x="0" y="0"/>
                      <a:ext cx="3552825" cy="514350"/>
                    </a:xfrm>
                    <a:prstGeom prst="rect">
                      <a:avLst/>
                    </a:prstGeom>
                  </pic:spPr>
                </pic:pic>
              </a:graphicData>
            </a:graphic>
          </wp:anchor>
        </w:drawing>
      </w:r>
      <w:r>
        <w:rPr>
          <w:rFonts w:ascii="Times New Roman" w:eastAsia="Times New Roman" w:hAnsi="Times New Roman" w:cs="Times New Roman"/>
        </w:rPr>
        <w:t xml:space="preserve"> </w:t>
      </w:r>
    </w:p>
    <w:p w14:paraId="0B91DDCF" w14:textId="77777777" w:rsidR="002977CC" w:rsidRDefault="00000000">
      <w:pPr>
        <w:ind w:left="-5"/>
      </w:pPr>
      <w:r>
        <w:t xml:space="preserve">The Joint Commission is also recommending your organization for continued Medicare certification effective </w:t>
      </w:r>
    </w:p>
    <w:p w14:paraId="75F711DB" w14:textId="77777777" w:rsidR="002977CC" w:rsidRDefault="00000000">
      <w:pPr>
        <w:spacing w:after="220"/>
        <w:ind w:left="-5"/>
      </w:pPr>
      <w:r>
        <w:t>November 15, 2025. Please note that the Centers for Medicare and Medicaid Services (CMS) Medicare Administrative Contractor (MAC) makes the final determination regarding your Medicare participation and the effective date of participation in accordance with the regulations at 42 CFR 489.13. Your organization is encouraged to share a copy of this Medicare recommendation letter with your State Survey Agency.</w:t>
      </w:r>
    </w:p>
    <w:p w14:paraId="2274FF96" w14:textId="77777777" w:rsidR="002977CC" w:rsidRDefault="00000000">
      <w:pPr>
        <w:spacing w:after="279"/>
        <w:ind w:left="-5"/>
      </w:pPr>
      <w:r>
        <w:t>This recommendation applies to the following location:</w:t>
      </w:r>
    </w:p>
    <w:p w14:paraId="7D7DEF3C" w14:textId="77777777" w:rsidR="002977CC" w:rsidRDefault="00000000">
      <w:pPr>
        <w:ind w:left="-5"/>
      </w:pPr>
      <w:r>
        <w:t>Encompass Health Rehab Hospital of Mechanicsburg, LLC</w:t>
      </w:r>
    </w:p>
    <w:p w14:paraId="634FD784" w14:textId="77777777" w:rsidR="002977CC" w:rsidRDefault="00000000">
      <w:pPr>
        <w:spacing w:after="283"/>
        <w:ind w:left="-5" w:right="4206"/>
      </w:pPr>
      <w:r>
        <w:t>d/b/a Encompass Health Rehabilitation Hospital of Mechanicsburg 175 Lancaster Boulevard, Mechanicsburg, PA, 17055</w:t>
      </w:r>
    </w:p>
    <w:p w14:paraId="090BD393" w14:textId="77777777" w:rsidR="002977CC" w:rsidRDefault="00000000">
      <w:pPr>
        <w:spacing w:after="261"/>
        <w:ind w:left="-5"/>
      </w:pPr>
      <w:r>
        <w:t>Please be assured that The Joint Commission will keep the report confidential, except as required by law or court order. To ensure that The Joint Commission's information about your organization is always accurate and current, our policy requires that you inform us of any changes in the name or ownership of your organization or the health care services you provide.</w:t>
      </w:r>
    </w:p>
    <w:p w14:paraId="25C0621B" w14:textId="77777777" w:rsidR="002977CC" w:rsidRDefault="00000000">
      <w:pPr>
        <w:spacing w:after="265" w:line="259" w:lineRule="auto"/>
        <w:ind w:left="0" w:firstLine="0"/>
      </w:pPr>
      <w:r>
        <w:rPr>
          <w:rFonts w:ascii="Times New Roman" w:eastAsia="Times New Roman" w:hAnsi="Times New Roman" w:cs="Times New Roman"/>
        </w:rPr>
        <w:lastRenderedPageBreak/>
        <w:t xml:space="preserve"> </w:t>
      </w:r>
    </w:p>
    <w:p w14:paraId="60806605" w14:textId="77777777" w:rsidR="002977CC" w:rsidRDefault="00000000">
      <w:pPr>
        <w:ind w:left="-5"/>
      </w:pPr>
      <w:r>
        <w:t>Sincerely,</w:t>
      </w:r>
    </w:p>
    <w:p w14:paraId="38D6C135" w14:textId="77777777" w:rsidR="002977CC" w:rsidRDefault="00000000">
      <w:pPr>
        <w:spacing w:after="0" w:line="259" w:lineRule="auto"/>
        <w:ind w:left="0" w:firstLine="0"/>
      </w:pPr>
      <w:r>
        <w:t xml:space="preserve"> </w:t>
      </w:r>
    </w:p>
    <w:p w14:paraId="21BEDD9B" w14:textId="77777777" w:rsidR="002977CC" w:rsidRDefault="00000000">
      <w:pPr>
        <w:spacing w:after="53" w:line="259" w:lineRule="auto"/>
        <w:ind w:left="0" w:firstLine="0"/>
      </w:pPr>
      <w:r>
        <w:rPr>
          <w:noProof/>
        </w:rPr>
        <w:drawing>
          <wp:inline distT="0" distB="0" distL="0" distR="0" wp14:anchorId="13ABB524" wp14:editId="3D50EFE2">
            <wp:extent cx="2057400" cy="504825"/>
            <wp:effectExtent l="0" t="0" r="0" b="0"/>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6"/>
                    <a:stretch>
                      <a:fillRect/>
                    </a:stretch>
                  </pic:blipFill>
                  <pic:spPr>
                    <a:xfrm>
                      <a:off x="0" y="0"/>
                      <a:ext cx="2057400" cy="504825"/>
                    </a:xfrm>
                    <a:prstGeom prst="rect">
                      <a:avLst/>
                    </a:prstGeom>
                  </pic:spPr>
                </pic:pic>
              </a:graphicData>
            </a:graphic>
          </wp:inline>
        </w:drawing>
      </w:r>
    </w:p>
    <w:p w14:paraId="3248447F" w14:textId="77777777" w:rsidR="002977CC" w:rsidRDefault="00000000">
      <w:pPr>
        <w:spacing w:after="0" w:line="259" w:lineRule="auto"/>
        <w:ind w:left="0" w:firstLine="0"/>
      </w:pPr>
      <w:r>
        <w:t xml:space="preserve"> </w:t>
      </w:r>
    </w:p>
    <w:p w14:paraId="19789707" w14:textId="77777777" w:rsidR="002977CC" w:rsidRDefault="00000000">
      <w:pPr>
        <w:ind w:left="-5"/>
      </w:pPr>
      <w:r>
        <w:t>Ken Grubbs, DNP, MBA, RN</w:t>
      </w:r>
    </w:p>
    <w:p w14:paraId="4246A7AF" w14:textId="77777777" w:rsidR="002977CC" w:rsidRDefault="00000000">
      <w:pPr>
        <w:ind w:left="-5"/>
      </w:pPr>
      <w:r>
        <w:t>Executive Vice President and Chief Nursing Officer</w:t>
      </w:r>
    </w:p>
    <w:p w14:paraId="2B9BAAA2" w14:textId="77777777" w:rsidR="002977CC" w:rsidRDefault="00000000">
      <w:pPr>
        <w:ind w:left="-5"/>
      </w:pPr>
      <w:r>
        <w:t>Division of Accreditation and Certification Operations</w:t>
      </w:r>
    </w:p>
    <w:p w14:paraId="0DEDDC53" w14:textId="77777777" w:rsidR="002977CC" w:rsidRDefault="00000000">
      <w:pPr>
        <w:spacing w:after="0" w:line="259" w:lineRule="auto"/>
        <w:ind w:left="0" w:firstLine="0"/>
      </w:pPr>
      <w:r>
        <w:t xml:space="preserve"> </w:t>
      </w:r>
    </w:p>
    <w:p w14:paraId="792A1CF6" w14:textId="77777777" w:rsidR="002977CC" w:rsidRDefault="00000000">
      <w:pPr>
        <w:spacing w:after="261"/>
        <w:ind w:left="-5"/>
      </w:pPr>
      <w:r>
        <w:rPr>
          <w:noProof/>
        </w:rPr>
        <w:drawing>
          <wp:anchor distT="0" distB="0" distL="114300" distR="114300" simplePos="0" relativeHeight="251660288" behindDoc="0" locked="0" layoutInCell="1" allowOverlap="0" wp14:anchorId="650F87B7" wp14:editId="1FD676C9">
            <wp:simplePos x="0" y="0"/>
            <wp:positionH relativeFrom="page">
              <wp:posOffset>381000</wp:posOffset>
            </wp:positionH>
            <wp:positionV relativeFrom="page">
              <wp:posOffset>457200</wp:posOffset>
            </wp:positionV>
            <wp:extent cx="2800350" cy="752475"/>
            <wp:effectExtent l="0" t="0" r="0" b="0"/>
            <wp:wrapTopAndBottom/>
            <wp:docPr id="129" name="Picture 129"/>
            <wp:cNvGraphicFramePr/>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4"/>
                    <a:stretch>
                      <a:fillRect/>
                    </a:stretch>
                  </pic:blipFill>
                  <pic:spPr>
                    <a:xfrm>
                      <a:off x="0" y="0"/>
                      <a:ext cx="2800350" cy="752475"/>
                    </a:xfrm>
                    <a:prstGeom prst="rect">
                      <a:avLst/>
                    </a:prstGeom>
                  </pic:spPr>
                </pic:pic>
              </a:graphicData>
            </a:graphic>
          </wp:anchor>
        </w:drawing>
      </w:r>
      <w:r>
        <w:rPr>
          <w:noProof/>
        </w:rPr>
        <w:drawing>
          <wp:anchor distT="0" distB="0" distL="114300" distR="114300" simplePos="0" relativeHeight="251661312" behindDoc="0" locked="0" layoutInCell="1" allowOverlap="0" wp14:anchorId="0197C7CD" wp14:editId="36D8C197">
            <wp:simplePos x="0" y="0"/>
            <wp:positionH relativeFrom="page">
              <wp:posOffset>381000</wp:posOffset>
            </wp:positionH>
            <wp:positionV relativeFrom="page">
              <wp:posOffset>9086850</wp:posOffset>
            </wp:positionV>
            <wp:extent cx="3552825" cy="514350"/>
            <wp:effectExtent l="0" t="0" r="0" b="0"/>
            <wp:wrapTopAndBottom/>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5"/>
                    <a:stretch>
                      <a:fillRect/>
                    </a:stretch>
                  </pic:blipFill>
                  <pic:spPr>
                    <a:xfrm>
                      <a:off x="0" y="0"/>
                      <a:ext cx="3552825" cy="514350"/>
                    </a:xfrm>
                    <a:prstGeom prst="rect">
                      <a:avLst/>
                    </a:prstGeom>
                  </pic:spPr>
                </pic:pic>
              </a:graphicData>
            </a:graphic>
          </wp:anchor>
        </w:drawing>
      </w:r>
      <w:r>
        <w:t xml:space="preserve">cc: CMS/Baltimore Office/Quality, Safety &amp; Oversight Group/Division of Continuing and Acute Care Providers CMS/SOG Location 3 /Survey and Certification Staff  </w:t>
      </w:r>
    </w:p>
    <w:p w14:paraId="5FA60E23" w14:textId="77777777" w:rsidR="002977CC" w:rsidRDefault="00000000">
      <w:pPr>
        <w:spacing w:after="256" w:line="259" w:lineRule="auto"/>
        <w:ind w:left="0" w:firstLine="0"/>
      </w:pPr>
      <w:r>
        <w:rPr>
          <w:rFonts w:ascii="Times New Roman" w:eastAsia="Times New Roman" w:hAnsi="Times New Roman" w:cs="Times New Roman"/>
        </w:rPr>
        <w:t xml:space="preserve"> </w:t>
      </w:r>
    </w:p>
    <w:p w14:paraId="00794FD4" w14:textId="77777777" w:rsidR="002977CC" w:rsidRDefault="00000000">
      <w:pPr>
        <w:spacing w:after="256" w:line="259" w:lineRule="auto"/>
        <w:ind w:left="0" w:firstLine="0"/>
      </w:pPr>
      <w:r>
        <w:rPr>
          <w:rFonts w:ascii="Times New Roman" w:eastAsia="Times New Roman" w:hAnsi="Times New Roman" w:cs="Times New Roman"/>
        </w:rPr>
        <w:t xml:space="preserve"> </w:t>
      </w:r>
    </w:p>
    <w:p w14:paraId="48F815D6" w14:textId="77777777" w:rsidR="002977CC" w:rsidRDefault="00000000">
      <w:pPr>
        <w:spacing w:after="256" w:line="259" w:lineRule="auto"/>
        <w:ind w:left="0" w:firstLine="0"/>
      </w:pPr>
      <w:r>
        <w:rPr>
          <w:rFonts w:ascii="Times New Roman" w:eastAsia="Times New Roman" w:hAnsi="Times New Roman" w:cs="Times New Roman"/>
        </w:rPr>
        <w:t xml:space="preserve"> </w:t>
      </w:r>
    </w:p>
    <w:p w14:paraId="706A97D2" w14:textId="77777777" w:rsidR="002977CC" w:rsidRDefault="00000000">
      <w:pPr>
        <w:spacing w:after="0" w:line="259" w:lineRule="auto"/>
        <w:ind w:left="61" w:firstLine="0"/>
        <w:jc w:val="center"/>
      </w:pPr>
      <w:r>
        <w:rPr>
          <w:rFonts w:ascii="Times New Roman" w:eastAsia="Times New Roman" w:hAnsi="Times New Roman" w:cs="Times New Roman"/>
        </w:rPr>
        <w:t xml:space="preserve"> </w:t>
      </w:r>
    </w:p>
    <w:p w14:paraId="444F39DE" w14:textId="77777777" w:rsidR="002977CC" w:rsidRDefault="00000000">
      <w:pPr>
        <w:spacing w:after="256" w:line="259" w:lineRule="auto"/>
        <w:ind w:left="0" w:firstLine="0"/>
      </w:pPr>
      <w:r>
        <w:rPr>
          <w:rFonts w:ascii="Times New Roman" w:eastAsia="Times New Roman" w:hAnsi="Times New Roman" w:cs="Times New Roman"/>
        </w:rPr>
        <w:t xml:space="preserve"> </w:t>
      </w:r>
    </w:p>
    <w:p w14:paraId="2E6BC6C0" w14:textId="77777777" w:rsidR="002977CC" w:rsidRDefault="00000000">
      <w:pPr>
        <w:spacing w:after="256" w:line="259" w:lineRule="auto"/>
        <w:ind w:left="0" w:firstLine="0"/>
      </w:pPr>
      <w:r>
        <w:rPr>
          <w:rFonts w:ascii="Times New Roman" w:eastAsia="Times New Roman" w:hAnsi="Times New Roman" w:cs="Times New Roman"/>
        </w:rPr>
        <w:t xml:space="preserve"> </w:t>
      </w:r>
    </w:p>
    <w:p w14:paraId="77B48A10" w14:textId="77777777" w:rsidR="002977CC" w:rsidRDefault="00000000">
      <w:pPr>
        <w:spacing w:after="0" w:line="259" w:lineRule="auto"/>
        <w:ind w:left="0" w:firstLine="0"/>
      </w:pPr>
      <w:r>
        <w:rPr>
          <w:rFonts w:ascii="Times New Roman" w:eastAsia="Times New Roman" w:hAnsi="Times New Roman" w:cs="Times New Roman"/>
        </w:rPr>
        <w:t xml:space="preserve"> </w:t>
      </w:r>
    </w:p>
    <w:sectPr w:rsidR="002977CC">
      <w:pgSz w:w="12240" w:h="15840"/>
      <w:pgMar w:top="2254" w:right="601" w:bottom="1836"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7CC"/>
    <w:rsid w:val="00260C62"/>
    <w:rsid w:val="002977CC"/>
    <w:rsid w:val="008A0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BEF5A"/>
  <w15:docId w15:val="{6C797B69-4B2B-4E44-B032-6018F7565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1867</Characters>
  <Application>Microsoft Office Word</Application>
  <DocSecurity>0</DocSecurity>
  <Lines>15</Lines>
  <Paragraphs>4</Paragraphs>
  <ScaleCrop>false</ScaleCrop>
  <Company>Encompass Health</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CmsLetter</dc:title>
  <dc:subject/>
  <dc:creator>Anderson, Erin (PA)</dc:creator>
  <cp:keywords/>
  <cp:lastModifiedBy>Anderson, Erin (PA)</cp:lastModifiedBy>
  <cp:revision>2</cp:revision>
  <dcterms:created xsi:type="dcterms:W3CDTF">2026-01-12T20:41:00Z</dcterms:created>
  <dcterms:modified xsi:type="dcterms:W3CDTF">2026-01-12T20:41:00Z</dcterms:modified>
</cp:coreProperties>
</file>